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D2" w:rsidRDefault="005374D2" w:rsidP="005374D2">
      <w:pPr>
        <w:rPr>
          <w:b/>
          <w:bCs/>
          <w:u w:val="single"/>
        </w:rPr>
      </w:pPr>
      <w:r>
        <w:rPr>
          <w:b/>
          <w:bCs/>
          <w:u w:val="single"/>
        </w:rPr>
        <w:t xml:space="preserve">Retiro de la pensión con </w:t>
      </w:r>
      <w:proofErr w:type="spellStart"/>
      <w:r>
        <w:rPr>
          <w:b/>
          <w:bCs/>
          <w:u w:val="single"/>
        </w:rPr>
        <w:t>Credivida</w:t>
      </w:r>
      <w:proofErr w:type="spellEnd"/>
      <w:r>
        <w:rPr>
          <w:b/>
          <w:bCs/>
          <w:u w:val="single"/>
        </w:rPr>
        <w:t xml:space="preserve"> en Cajeros </w:t>
      </w:r>
      <w:proofErr w:type="spellStart"/>
      <w:r>
        <w:rPr>
          <w:b/>
          <w:bCs/>
          <w:u w:val="single"/>
        </w:rPr>
        <w:t>Redbanc</w:t>
      </w:r>
      <w:proofErr w:type="spellEnd"/>
    </w:p>
    <w:p w:rsidR="005374D2" w:rsidRDefault="005374D2" w:rsidP="005374D2">
      <w:r>
        <w:t xml:space="preserve">Como ustedes saben nuestros clientes </w:t>
      </w:r>
      <w:proofErr w:type="spellStart"/>
      <w:r>
        <w:t>Credivida</w:t>
      </w:r>
      <w:proofErr w:type="spellEnd"/>
      <w:r>
        <w:t xml:space="preserve"> pueden retirar su pensión utilizando cualquier cajero automático </w:t>
      </w:r>
      <w:proofErr w:type="spellStart"/>
      <w:r>
        <w:t>Redbanc</w:t>
      </w:r>
      <w:proofErr w:type="spellEnd"/>
      <w:r>
        <w:t xml:space="preserve">. Hemos tenido algunos inconvenientes cuando los cajeros están fuera de línea, al querer el pensionado retirar la pensión el cajero arroja saldo 0 o un saldo menor. Esto se debe a que cuando el cajero </w:t>
      </w:r>
      <w:r>
        <w:rPr>
          <w:u w:val="single"/>
        </w:rPr>
        <w:t>esta fuera de línea con el banco,</w:t>
      </w:r>
      <w:r>
        <w:t xml:space="preserve"> este consulta un registro de saldos que maneja </w:t>
      </w:r>
      <w:proofErr w:type="spellStart"/>
      <w:r>
        <w:t>Transbanc</w:t>
      </w:r>
      <w:proofErr w:type="spellEnd"/>
      <w:r>
        <w:t xml:space="preserve"> utilizando el saldo que había en la tarjeta </w:t>
      </w:r>
      <w:proofErr w:type="spellStart"/>
      <w:r>
        <w:t>Credivida</w:t>
      </w:r>
      <w:proofErr w:type="spellEnd"/>
      <w:r>
        <w:t xml:space="preserve"> el día anterior, por lo que si el pensionado tenia saldo 0 el día anterior al pago de su pensión, el cajero no le entregaba su dinero. Para solucionar este problema les informo que nuestra área de operaciones ya  envió un registro con los saldos actualizados a </w:t>
      </w:r>
      <w:proofErr w:type="spellStart"/>
      <w:r>
        <w:t>transbanc</w:t>
      </w:r>
      <w:proofErr w:type="spellEnd"/>
      <w:r>
        <w:t xml:space="preserve"> con los saldos actualizados incluyendo el pago de la pensión de mañana, por lo que si en teoría un pensionado retira su pensión desde un cajero fuera de línea no va tener problemas. En todo caso ante cualquier problema que llegaran a tener, deben enviar un email a Katherine Diaz con copia a Francisco Morgan para solucionar el problema a la brevedad.</w:t>
      </w:r>
    </w:p>
    <w:p w:rsidR="005374D2" w:rsidRDefault="005374D2" w:rsidP="005374D2"/>
    <w:p w:rsidR="005374D2" w:rsidRDefault="005374D2" w:rsidP="005374D2">
      <w:r>
        <w:t>En el correo deben indicar:</w:t>
      </w:r>
    </w:p>
    <w:p w:rsidR="005374D2" w:rsidRDefault="005374D2" w:rsidP="005374D2">
      <w:r>
        <w:t>Nombre del cliente</w:t>
      </w:r>
    </w:p>
    <w:p w:rsidR="005374D2" w:rsidRDefault="005374D2" w:rsidP="005374D2">
      <w:r>
        <w:t>Rut</w:t>
      </w:r>
    </w:p>
    <w:p w:rsidR="005374D2" w:rsidRDefault="005374D2" w:rsidP="005374D2">
      <w:r>
        <w:t>Descripción del Problema</w:t>
      </w:r>
    </w:p>
    <w:p w:rsidR="005374D2" w:rsidRDefault="005374D2" w:rsidP="005374D2"/>
    <w:p w:rsidR="005374D2" w:rsidRDefault="005374D2" w:rsidP="005374D2">
      <w:pPr>
        <w:rPr>
          <w:b/>
          <w:bCs/>
          <w:u w:val="single"/>
        </w:rPr>
      </w:pPr>
      <w:r>
        <w:rPr>
          <w:b/>
          <w:bCs/>
          <w:u w:val="single"/>
        </w:rPr>
        <w:t xml:space="preserve">Retiro de la pensión con </w:t>
      </w:r>
      <w:proofErr w:type="spellStart"/>
      <w:r>
        <w:rPr>
          <w:b/>
          <w:bCs/>
          <w:u w:val="single"/>
        </w:rPr>
        <w:t>Credivida</w:t>
      </w:r>
      <w:proofErr w:type="spellEnd"/>
      <w:r>
        <w:rPr>
          <w:b/>
          <w:bCs/>
          <w:u w:val="single"/>
        </w:rPr>
        <w:t xml:space="preserve"> en </w:t>
      </w:r>
      <w:proofErr w:type="spellStart"/>
      <w:r>
        <w:rPr>
          <w:b/>
          <w:bCs/>
          <w:u w:val="single"/>
        </w:rPr>
        <w:t>Servipag</w:t>
      </w:r>
      <w:proofErr w:type="spellEnd"/>
    </w:p>
    <w:p w:rsidR="005374D2" w:rsidRDefault="005374D2" w:rsidP="005374D2">
      <w:r>
        <w:t xml:space="preserve">Hemos tenido algunos casos en que por un problema de time </w:t>
      </w:r>
      <w:proofErr w:type="spellStart"/>
      <w:r>
        <w:t>out</w:t>
      </w:r>
      <w:proofErr w:type="spellEnd"/>
      <w:r>
        <w:t xml:space="preserve"> del sistema de pagos de </w:t>
      </w:r>
      <w:proofErr w:type="spellStart"/>
      <w:r>
        <w:t>Servipag</w:t>
      </w:r>
      <w:proofErr w:type="spellEnd"/>
      <w:r>
        <w:t xml:space="preserve">, queda tomada la operación dejando bloqueado el pago de la pensión. </w:t>
      </w:r>
      <w:proofErr w:type="spellStart"/>
      <w:r>
        <w:t>Servipag</w:t>
      </w:r>
      <w:proofErr w:type="spellEnd"/>
      <w:r>
        <w:t xml:space="preserve"> ya arreglo este problema y hoy su sistema da más tiempo para la operación, por lo que no deberíamos tener problemas. En todo caso y a partir de este mes tendremos soporte directo con </w:t>
      </w:r>
      <w:proofErr w:type="spellStart"/>
      <w:r>
        <w:t>Servipag</w:t>
      </w:r>
      <w:proofErr w:type="spellEnd"/>
      <w:r>
        <w:t xml:space="preserve"> por si surge algún problema. Para lo anterior en caso de surgir algún inconveniente les solicito enviar un email a Katherine Díaz para que canalice el requerimiento a </w:t>
      </w:r>
      <w:proofErr w:type="spellStart"/>
      <w:r>
        <w:t>Servipag</w:t>
      </w:r>
      <w:proofErr w:type="spellEnd"/>
      <w:r>
        <w:t>.    </w:t>
      </w:r>
    </w:p>
    <w:p w:rsidR="005374D2" w:rsidRDefault="005374D2" w:rsidP="005374D2"/>
    <w:p w:rsidR="005374D2" w:rsidRDefault="005374D2" w:rsidP="005374D2">
      <w:r>
        <w:t>En el correo deben indicar:</w:t>
      </w:r>
    </w:p>
    <w:p w:rsidR="005374D2" w:rsidRDefault="005374D2" w:rsidP="005374D2">
      <w:r>
        <w:t>Nombre del cliente</w:t>
      </w:r>
    </w:p>
    <w:p w:rsidR="005374D2" w:rsidRDefault="005374D2" w:rsidP="005374D2">
      <w:r>
        <w:t>Rut</w:t>
      </w:r>
    </w:p>
    <w:p w:rsidR="005374D2" w:rsidRDefault="005374D2" w:rsidP="005374D2">
      <w:r>
        <w:t xml:space="preserve">Sucursal </w:t>
      </w:r>
      <w:proofErr w:type="spellStart"/>
      <w:r>
        <w:t>Servipag</w:t>
      </w:r>
      <w:proofErr w:type="spellEnd"/>
      <w:r>
        <w:t xml:space="preserve"> donde se originó el problema</w:t>
      </w:r>
    </w:p>
    <w:p w:rsidR="005374D2" w:rsidRDefault="005374D2" w:rsidP="005374D2">
      <w:r>
        <w:t>Descripción del problema</w:t>
      </w:r>
    </w:p>
    <w:p w:rsidR="005374D2" w:rsidRDefault="005374D2" w:rsidP="005374D2"/>
    <w:p w:rsidR="005374D2" w:rsidRDefault="005374D2" w:rsidP="005374D2">
      <w:pPr>
        <w:rPr>
          <w:b/>
          <w:bCs/>
          <w:u w:val="single"/>
        </w:rPr>
      </w:pPr>
      <w:r>
        <w:rPr>
          <w:b/>
          <w:bCs/>
          <w:u w:val="single"/>
        </w:rPr>
        <w:t>Bono de Invierno</w:t>
      </w:r>
    </w:p>
    <w:p w:rsidR="005374D2" w:rsidRDefault="005374D2" w:rsidP="005374D2">
      <w:r>
        <w:t xml:space="preserve">En el pago de la pensión de mayo va incluido el pago del bono de invierno, beneficio otorgado por el estado para aquellas personas de más bajos ingresos que cumplan con ciertas condiciones las cuales detallo a continuación: </w:t>
      </w:r>
    </w:p>
    <w:p w:rsidR="005374D2" w:rsidRDefault="005374D2" w:rsidP="005374D2"/>
    <w:p w:rsidR="005374D2" w:rsidRDefault="005374D2" w:rsidP="005374D2">
      <w:r>
        <w:t>Los Bonos de Invierno se les otorgan a los beneficiarios de Pensiones Básicas Solidarias y Beneficiarios con Garantía Estatal, una vez al año en el pago de pensiones del mes de Mayo de cada Año.</w:t>
      </w:r>
    </w:p>
    <w:p w:rsidR="005374D2" w:rsidRDefault="005374D2" w:rsidP="005374D2">
      <w:pPr>
        <w:rPr>
          <w:b/>
          <w:bCs/>
        </w:rPr>
      </w:pPr>
    </w:p>
    <w:p w:rsidR="005374D2" w:rsidRDefault="005374D2" w:rsidP="005374D2">
      <w:pPr>
        <w:rPr>
          <w:b/>
          <w:bCs/>
        </w:rPr>
      </w:pPr>
      <w:r>
        <w:rPr>
          <w:b/>
          <w:bCs/>
        </w:rPr>
        <w:t>Requisitos</w:t>
      </w:r>
    </w:p>
    <w:p w:rsidR="005374D2" w:rsidRDefault="005374D2" w:rsidP="005374D2">
      <w:pPr>
        <w:pStyle w:val="Prrafodelista"/>
        <w:numPr>
          <w:ilvl w:val="0"/>
          <w:numId w:val="1"/>
        </w:numPr>
      </w:pPr>
      <w:r>
        <w:t xml:space="preserve">Ser mayor de 65 años al primero de Mayo </w:t>
      </w:r>
    </w:p>
    <w:p w:rsidR="005374D2" w:rsidRDefault="005374D2" w:rsidP="005374D2">
      <w:pPr>
        <w:pStyle w:val="Prrafodelista"/>
        <w:numPr>
          <w:ilvl w:val="0"/>
          <w:numId w:val="1"/>
        </w:numPr>
      </w:pPr>
      <w:r>
        <w:t>Tener Resolución vigente al 30 de Abril de cada Año</w:t>
      </w:r>
    </w:p>
    <w:p w:rsidR="005374D2" w:rsidRDefault="005374D2" w:rsidP="005374D2">
      <w:pPr>
        <w:pStyle w:val="Prrafodelista"/>
        <w:numPr>
          <w:ilvl w:val="0"/>
          <w:numId w:val="1"/>
        </w:numPr>
      </w:pPr>
      <w:r>
        <w:t>Que la suma de las remuneraciones, pensiones o rentas sea inferior a la mínima de vejez según artículo 26 de la ley 15386. Esta depende de la Edad del beneficiario.</w:t>
      </w:r>
    </w:p>
    <w:p w:rsidR="005374D2" w:rsidRDefault="005374D2" w:rsidP="005374D2">
      <w:pPr>
        <w:jc w:val="both"/>
      </w:pPr>
      <w:r>
        <w:rPr>
          <w:b/>
          <w:bCs/>
        </w:rPr>
        <w:lastRenderedPageBreak/>
        <w:t>Pensiones Mínimas</w:t>
      </w:r>
      <w:r>
        <w:t>:</w:t>
      </w:r>
    </w:p>
    <w:p w:rsidR="005374D2" w:rsidRDefault="005374D2" w:rsidP="005374D2">
      <w:pPr>
        <w:jc w:val="both"/>
      </w:pPr>
      <w:r>
        <w:t>Menores  a  70 años es  de  $ 107.625,85</w:t>
      </w:r>
    </w:p>
    <w:p w:rsidR="005374D2" w:rsidRDefault="005374D2" w:rsidP="005374D2">
      <w:pPr>
        <w:jc w:val="both"/>
      </w:pPr>
      <w:r>
        <w:t>Más de 70 a 75 años es de  $ 117.680,58</w:t>
      </w:r>
    </w:p>
    <w:p w:rsidR="005374D2" w:rsidRDefault="005374D2" w:rsidP="005374D2">
      <w:pPr>
        <w:jc w:val="both"/>
      </w:pPr>
      <w:r>
        <w:t>Mayores de75 años es de  $  125.561,21</w:t>
      </w:r>
    </w:p>
    <w:p w:rsidR="005374D2" w:rsidRDefault="005374D2" w:rsidP="005374D2">
      <w:pPr>
        <w:jc w:val="both"/>
        <w:rPr>
          <w:b/>
          <w:bCs/>
        </w:rPr>
      </w:pPr>
    </w:p>
    <w:p w:rsidR="005374D2" w:rsidRDefault="005374D2" w:rsidP="005374D2">
      <w:pPr>
        <w:jc w:val="both"/>
        <w:rPr>
          <w:b/>
          <w:bCs/>
        </w:rPr>
      </w:pPr>
      <w:r>
        <w:rPr>
          <w:b/>
          <w:bCs/>
        </w:rPr>
        <w:t>Ejemplo</w:t>
      </w:r>
    </w:p>
    <w:p w:rsidR="005374D2" w:rsidRDefault="005374D2" w:rsidP="005374D2">
      <w:pPr>
        <w:jc w:val="both"/>
      </w:pPr>
      <w:r>
        <w:t xml:space="preserve">Rut 4143462-7 es el Sr. Peña </w:t>
      </w:r>
      <w:proofErr w:type="spellStart"/>
      <w:r>
        <w:t>Caceres</w:t>
      </w:r>
      <w:proofErr w:type="spellEnd"/>
      <w:r>
        <w:t xml:space="preserve"> </w:t>
      </w:r>
      <w:proofErr w:type="spellStart"/>
      <w:r>
        <w:t>Antolino</w:t>
      </w:r>
      <w:proofErr w:type="spellEnd"/>
      <w:r>
        <w:t xml:space="preserve"> fecha nacimiento 26/01/1938 pensión 4.65 UF</w:t>
      </w:r>
    </w:p>
    <w:p w:rsidR="005374D2" w:rsidRDefault="005374D2" w:rsidP="005374D2">
      <w:pPr>
        <w:jc w:val="both"/>
      </w:pPr>
      <w:r>
        <w:t>                                 Año 2010                                     Año 2011</w:t>
      </w:r>
    </w:p>
    <w:p w:rsidR="005374D2" w:rsidRDefault="005374D2" w:rsidP="005374D2">
      <w:pPr>
        <w:jc w:val="both"/>
      </w:pPr>
      <w:r>
        <w:t>Pensión                     97.999                                          101.308</w:t>
      </w:r>
    </w:p>
    <w:p w:rsidR="005374D2" w:rsidRDefault="005374D2" w:rsidP="005374D2">
      <w:pPr>
        <w:jc w:val="both"/>
      </w:pPr>
      <w:r>
        <w:t>APS                             26.135                                           38.450</w:t>
      </w:r>
    </w:p>
    <w:p w:rsidR="005374D2" w:rsidRDefault="005374D2" w:rsidP="005374D2">
      <w:pPr>
        <w:jc w:val="both"/>
      </w:pPr>
      <w:r>
        <w:t xml:space="preserve">                            Con Bono                                            Sin Bono  </w:t>
      </w:r>
    </w:p>
    <w:p w:rsidR="005374D2" w:rsidRDefault="005374D2" w:rsidP="005374D2">
      <w:pPr>
        <w:jc w:val="both"/>
      </w:pPr>
    </w:p>
    <w:p w:rsidR="005374D2" w:rsidRDefault="005374D2" w:rsidP="005374D2">
      <w:pPr>
        <w:jc w:val="both"/>
      </w:pPr>
      <w:r>
        <w:t>Para los casos de APS, el año pasado el único requisito era la edad, este año cambió.  </w:t>
      </w:r>
    </w:p>
    <w:p w:rsidR="005374D2" w:rsidRDefault="005374D2" w:rsidP="005374D2"/>
    <w:p w:rsidR="005374D2" w:rsidRDefault="005374D2" w:rsidP="005374D2">
      <w:r>
        <w:t xml:space="preserve">No olvidar que </w:t>
      </w:r>
      <w:proofErr w:type="spellStart"/>
      <w:r>
        <w:t>Bice</w:t>
      </w:r>
      <w:proofErr w:type="spellEnd"/>
      <w:r>
        <w:t xml:space="preserve"> Vida solo actúa como ente pagador, no depende de nosotros ni tenemos ninguna injerencia en el pago de este bono. Para mayor información adjunto el oficio correspondiente con el detalle de la información.</w:t>
      </w:r>
    </w:p>
    <w:p w:rsidR="005C5D73" w:rsidRDefault="005C5D73">
      <w:bookmarkStart w:id="0" w:name="_GoBack"/>
      <w:bookmarkEnd w:id="0"/>
    </w:p>
    <w:sectPr w:rsidR="005C5D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F7E31"/>
    <w:multiLevelType w:val="hybridMultilevel"/>
    <w:tmpl w:val="B0E4BFE4"/>
    <w:lvl w:ilvl="0" w:tplc="27AEB85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D2"/>
    <w:rsid w:val="005374D2"/>
    <w:rsid w:val="005C5D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D2"/>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4D2"/>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D2"/>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4D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Bice Vida Cia de Seguros</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2011-05-12T23:12:00Z</dcterms:created>
  <dcterms:modified xsi:type="dcterms:W3CDTF">2011-05-12T23:13:00Z</dcterms:modified>
</cp:coreProperties>
</file>